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028E" w14:textId="51E75DEA" w:rsidR="00F0103D" w:rsidRPr="00F0103D" w:rsidRDefault="00F0103D" w:rsidP="00F0103D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F0103D">
        <w:rPr>
          <w:rFonts w:ascii="TH SarabunIT๙" w:hAnsi="TH SarabunIT๙" w:cs="TH SarabunIT๙"/>
          <w:noProof/>
          <w:sz w:val="44"/>
          <w:szCs w:val="52"/>
        </w:rPr>
        <w:drawing>
          <wp:anchor distT="0" distB="0" distL="114300" distR="114300" simplePos="0" relativeHeight="251659264" behindDoc="1" locked="0" layoutInCell="1" allowOverlap="1" wp14:anchorId="0EE053F8" wp14:editId="1BF562BC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539750" cy="593725"/>
            <wp:effectExtent l="0" t="0" r="0" b="0"/>
            <wp:wrapNone/>
            <wp:docPr id="6" name="รูปภาพ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47847026"/>
      <w:r w:rsidRPr="00F0103D">
        <w:rPr>
          <w:rFonts w:ascii="TH SarabunIT๙" w:hAnsi="TH SarabunIT๙" w:cs="TH SarabunIT๙"/>
          <w:b/>
          <w:bCs/>
          <w:sz w:val="48"/>
          <w:szCs w:val="56"/>
          <w:cs/>
        </w:rPr>
        <w:t>บันทึกข้อความ</w:t>
      </w:r>
    </w:p>
    <w:bookmarkEnd w:id="0"/>
    <w:p w14:paraId="3DFDF3AE" w14:textId="54834869" w:rsidR="00F0103D" w:rsidRPr="00F0103D" w:rsidRDefault="00F0103D" w:rsidP="00F0103D">
      <w:pPr>
        <w:rPr>
          <w:rFonts w:ascii="TH SarabunIT๙" w:hAnsi="TH SarabunIT๙" w:cs="TH SarabunIT๙"/>
          <w:sz w:val="24"/>
          <w:szCs w:val="32"/>
        </w:rPr>
      </w:pPr>
      <w:r w:rsidRPr="00F0103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2082A" wp14:editId="3113C80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127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69FD8"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ส่วนราชการ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สภ.เมืองเพชรบุรี อ.เมืองเพชรบุรี  จว.เพชรบุรี โทร. ๐ ๓๒๔๒ ๕๕๐๐ ต่อ ๓๑๐                               </w:t>
      </w:r>
    </w:p>
    <w:p w14:paraId="527A21EB" w14:textId="5785DBF6" w:rsidR="00F0103D" w:rsidRPr="00F0103D" w:rsidRDefault="00F0103D" w:rsidP="00F0103D">
      <w:pPr>
        <w:rPr>
          <w:rFonts w:ascii="TH SarabunIT๙" w:hAnsi="TH SarabunIT๙" w:cs="TH SarabunIT๙"/>
          <w:sz w:val="24"/>
          <w:szCs w:val="32"/>
          <w:cs/>
        </w:rPr>
      </w:pPr>
      <w:r w:rsidRPr="00F0103D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02081" wp14:editId="4C66D8D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4445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74773"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BC842" wp14:editId="5D9D8B5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2540" t="0" r="0" b="317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001F9" id="ตัวเชื่อมต่อตรง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ที่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๐๐๒๒(พบ).๖๔ /</w:t>
      </w: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               </w: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</w: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วันที่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="00603787">
        <w:rPr>
          <w:rFonts w:ascii="TH SarabunIT๙" w:hAnsi="TH SarabunIT๙" w:cs="TH SarabunIT๙" w:hint="cs"/>
          <w:sz w:val="24"/>
          <w:szCs w:val="32"/>
          <w:cs/>
        </w:rPr>
        <w:t>๓๑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603787">
        <w:rPr>
          <w:rFonts w:ascii="TH SarabunIT๙" w:hAnsi="TH SarabunIT๙" w:cs="TH SarabunIT๙"/>
          <w:sz w:val="24"/>
          <w:szCs w:val="32"/>
          <w:cs/>
        </w:rPr>
        <w:tab/>
      </w:r>
      <w:r w:rsidR="00603787">
        <w:rPr>
          <w:rFonts w:ascii="TH SarabunIT๙" w:hAnsi="TH SarabunIT๙" w:cs="TH SarabunIT๙" w:hint="cs"/>
          <w:sz w:val="24"/>
          <w:szCs w:val="32"/>
          <w:cs/>
        </w:rPr>
        <w:t>เมษายน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 ๒๕๖</w:t>
      </w:r>
      <w:r w:rsidR="00603787">
        <w:rPr>
          <w:rFonts w:ascii="TH SarabunIT๙" w:hAnsi="TH SarabunIT๙" w:cs="TH SarabunIT๙" w:hint="cs"/>
          <w:sz w:val="24"/>
          <w:szCs w:val="32"/>
          <w:cs/>
        </w:rPr>
        <w:t>๙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          </w:t>
      </w:r>
    </w:p>
    <w:p w14:paraId="327407B1" w14:textId="7AEECDC8" w:rsidR="00F0103D" w:rsidRPr="00F0103D" w:rsidRDefault="00F0103D" w:rsidP="00F0103D">
      <w:pPr>
        <w:rPr>
          <w:rFonts w:ascii="TH SarabunIT๙" w:hAnsi="TH SarabunIT๙" w:cs="TH SarabunIT๙"/>
          <w:sz w:val="24"/>
          <w:szCs w:val="32"/>
          <w:cs/>
        </w:rPr>
      </w:pPr>
      <w:r w:rsidRPr="00F0103D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E6C30" wp14:editId="1E892CA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63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C53DD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24"/>
          <w:szCs w:val="32"/>
          <w:cs/>
        </w:rPr>
        <w:t>รายงานผลการใช้จ่ายงบประมาณ รอบ 6 เดือนแรก ของปีงบประมาณ พ.ศ.256</w:t>
      </w:r>
      <w:r w:rsidR="00603787">
        <w:rPr>
          <w:rFonts w:ascii="TH SarabunIT๙" w:hAnsi="TH SarabunIT๙" w:cs="TH SarabunIT๙" w:hint="cs"/>
          <w:sz w:val="24"/>
          <w:szCs w:val="32"/>
          <w:cs/>
        </w:rPr>
        <w:t>๙</w:t>
      </w:r>
    </w:p>
    <w:p w14:paraId="2857EA8B" w14:textId="0498F1CE" w:rsidR="00F0103D" w:rsidRDefault="00F0103D" w:rsidP="00F0103D">
      <w:pPr>
        <w:rPr>
          <w:rFonts w:ascii="TH SarabunIT๙" w:hAnsi="TH SarabunIT๙" w:cs="TH SarabunIT๙"/>
          <w:sz w:val="24"/>
          <w:szCs w:val="32"/>
        </w:rPr>
      </w:pP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เรียน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ผกก.สภ.เมืองเพชรบุรี</w:t>
      </w:r>
    </w:p>
    <w:p w14:paraId="5671DFB1" w14:textId="3B325E1F" w:rsidR="00F0103D" w:rsidRDefault="00F0103D" w:rsidP="00F0103D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ตามที่สำนักงานคณะกรรมการป้องกันและปราบปรามการทุจริตแห่งชาติ(สำนักงาน ป.ป.ช.)ได้ดำเนินโครงการประเมินคุณธรรมและโปร่งใสในการดำเนินงานของหน่วยงานภาครัฐ </w:t>
      </w:r>
      <w:r w:rsidRPr="009F336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F3363">
        <w:rPr>
          <w:rFonts w:ascii="TH SarabunIT๙" w:hAnsi="TH SarabunIT๙" w:cs="TH SarabunIT๙"/>
          <w:sz w:val="32"/>
          <w:szCs w:val="32"/>
        </w:rPr>
        <w:t>Integrity and Transp</w:t>
      </w:r>
      <w:r w:rsidR="009F3363">
        <w:rPr>
          <w:rFonts w:ascii="TH SarabunIT๙" w:hAnsi="TH SarabunIT๙" w:cs="TH SarabunIT๙"/>
          <w:sz w:val="32"/>
          <w:szCs w:val="32"/>
        </w:rPr>
        <w:t>a</w:t>
      </w:r>
      <w:r w:rsidRPr="009F3363">
        <w:rPr>
          <w:rFonts w:ascii="TH SarabunIT๙" w:hAnsi="TH SarabunIT๙" w:cs="TH SarabunIT๙"/>
          <w:sz w:val="32"/>
          <w:szCs w:val="32"/>
        </w:rPr>
        <w:t>rency Assessment : ITA</w:t>
      </w:r>
      <w:r w:rsidRPr="009F336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F3363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6 เดือน ของปีงบประมาณ พ.ศ.256</w:t>
      </w:r>
      <w:r w:rsidR="00603787">
        <w:rPr>
          <w:rFonts w:ascii="TH SarabunIT๙" w:hAnsi="TH SarabunIT๙" w:cs="TH SarabunIT๙" w:hint="cs"/>
          <w:sz w:val="24"/>
          <w:szCs w:val="32"/>
          <w:cs/>
        </w:rPr>
        <w:t>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03787"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24"/>
          <w:szCs w:val="32"/>
          <w:cs/>
        </w:rPr>
        <w:t>( ตุลาคม 256</w:t>
      </w:r>
      <w:r w:rsidR="00603787">
        <w:rPr>
          <w:rFonts w:ascii="TH SarabunIT๙" w:hAnsi="TH SarabunIT๙" w:cs="TH SarabunIT๙" w:hint="cs"/>
          <w:sz w:val="24"/>
          <w:szCs w:val="32"/>
          <w:cs/>
        </w:rPr>
        <w:t>๘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>มีนาคม 256</w:t>
      </w:r>
      <w:r w:rsidR="00603787">
        <w:rPr>
          <w:rFonts w:ascii="TH SarabunIT๙" w:hAnsi="TH SarabunIT๙" w:cs="TH SarabunIT๙" w:hint="cs"/>
          <w:sz w:val="24"/>
          <w:szCs w:val="32"/>
          <w:cs/>
        </w:rPr>
        <w:t>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 นั้น</w:t>
      </w:r>
    </w:p>
    <w:p w14:paraId="40A7C8D5" w14:textId="1651A794" w:rsidR="00F0103D" w:rsidRDefault="00603787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cs/>
        </w:rPr>
        <w:drawing>
          <wp:anchor distT="0" distB="0" distL="114300" distR="114300" simplePos="0" relativeHeight="251666432" behindDoc="1" locked="0" layoutInCell="1" allowOverlap="1" wp14:anchorId="233E212D" wp14:editId="6610FD56">
            <wp:simplePos x="0" y="0"/>
            <wp:positionH relativeFrom="page">
              <wp:posOffset>3496158</wp:posOffset>
            </wp:positionH>
            <wp:positionV relativeFrom="paragraph">
              <wp:posOffset>843280</wp:posOffset>
            </wp:positionV>
            <wp:extent cx="1850746" cy="1175855"/>
            <wp:effectExtent l="0" t="0" r="0" b="571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746" cy="11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03D">
        <w:rPr>
          <w:rFonts w:ascii="TH SarabunIT๙" w:hAnsi="TH SarabunIT๙" w:cs="TH SarabunIT๙"/>
          <w:sz w:val="24"/>
          <w:szCs w:val="32"/>
          <w:cs/>
        </w:rPr>
        <w:tab/>
      </w:r>
      <w:r w:rsidR="00F0103D">
        <w:rPr>
          <w:rFonts w:ascii="TH SarabunIT๙" w:hAnsi="TH SarabunIT๙" w:cs="TH SarabunIT๙"/>
          <w:sz w:val="24"/>
          <w:szCs w:val="32"/>
          <w:cs/>
        </w:rPr>
        <w:tab/>
      </w:r>
      <w:r w:rsidR="00F0103D">
        <w:rPr>
          <w:rFonts w:ascii="TH SarabunIT๙" w:hAnsi="TH SarabunIT๙" w:cs="TH SarabunIT๙" w:hint="cs"/>
          <w:sz w:val="24"/>
          <w:szCs w:val="32"/>
          <w:cs/>
        </w:rPr>
        <w:t>ฝ่ายอำนวยการ ได้จัดทำข้อมูลรายงานผลการใช้จ่ายงบประมาณประจำปี รอบ 6 เดือนแรกประจำปีงบประมาณ พ.ศ.256</w:t>
      </w:r>
      <w:r>
        <w:rPr>
          <w:rFonts w:ascii="TH SarabunIT๙" w:hAnsi="TH SarabunIT๙" w:cs="TH SarabunIT๙" w:hint="cs"/>
          <w:sz w:val="24"/>
          <w:szCs w:val="32"/>
          <w:cs/>
        </w:rPr>
        <w:t>๙</w:t>
      </w:r>
      <w:r w:rsidR="00F0103D">
        <w:rPr>
          <w:rFonts w:ascii="TH SarabunIT๙" w:hAnsi="TH SarabunIT๙" w:cs="TH SarabunIT๙" w:hint="cs"/>
          <w:sz w:val="24"/>
          <w:szCs w:val="32"/>
          <w:cs/>
        </w:rPr>
        <w:t xml:space="preserve"> ตามโครงการประเมินเพื่อวัดระดับคุณธรรมและความโปร่งใสในการดำเนินงานของหน่วยงานภาครัฐ</w:t>
      </w:r>
      <w:r w:rsidR="00F0103D" w:rsidRPr="00F0103D">
        <w:rPr>
          <w:rFonts w:ascii="TH SarabunIT๙" w:hAnsi="TH SarabunIT๙" w:cs="TH SarabunIT๙"/>
          <w:sz w:val="24"/>
          <w:szCs w:val="32"/>
          <w:cs/>
        </w:rPr>
        <w:t>(</w:t>
      </w:r>
      <w:r w:rsidR="00F0103D" w:rsidRPr="009F3363">
        <w:rPr>
          <w:rFonts w:ascii="TH SarabunIT๙" w:hAnsi="TH SarabunIT๙" w:cs="TH SarabunIT๙"/>
          <w:sz w:val="32"/>
          <w:szCs w:val="40"/>
        </w:rPr>
        <w:t>Integrity and Transp</w:t>
      </w:r>
      <w:r w:rsidR="009F3363">
        <w:rPr>
          <w:rFonts w:ascii="TH SarabunIT๙" w:hAnsi="TH SarabunIT๙" w:cs="TH SarabunIT๙"/>
          <w:sz w:val="32"/>
          <w:szCs w:val="40"/>
        </w:rPr>
        <w:t>a</w:t>
      </w:r>
      <w:r w:rsidR="00F0103D" w:rsidRPr="009F3363">
        <w:rPr>
          <w:rFonts w:ascii="TH SarabunIT๙" w:hAnsi="TH SarabunIT๙" w:cs="TH SarabunIT๙"/>
          <w:sz w:val="32"/>
          <w:szCs w:val="40"/>
        </w:rPr>
        <w:t>rency Assessment : ITA)</w:t>
      </w:r>
      <w:r w:rsidR="00F0103D">
        <w:rPr>
          <w:rFonts w:ascii="TH SarabunIT๙" w:hAnsi="TH SarabunIT๙" w:cs="TH SarabunIT๙" w:hint="cs"/>
          <w:sz w:val="24"/>
          <w:szCs w:val="32"/>
          <w:cs/>
        </w:rPr>
        <w:t>ของสำนักงานคณะกรรมการป้องกันปราบปราม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>ทุจริตแห่งชาติ เรียบร้อยแล้ว รายละเอียดเอกสารที่แนบ</w:t>
      </w:r>
    </w:p>
    <w:p w14:paraId="3720A239" w14:textId="5D15AA8E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จึงเรียนมาเพื่อโปรดทราบ</w:t>
      </w:r>
    </w:p>
    <w:p w14:paraId="05D38292" w14:textId="727767B5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36270B7" w14:textId="1B09ABBC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9E744A4" w14:textId="022831C5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พ.ต.ท.</w:t>
      </w:r>
    </w:p>
    <w:p w14:paraId="0A8AC395" w14:textId="02E647B0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(สมภพ สะคราญ)</w:t>
      </w:r>
    </w:p>
    <w:p w14:paraId="27E2572A" w14:textId="2A973A05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สว.ธร.สภ.เมืองเพชรบุรี</w:t>
      </w:r>
    </w:p>
    <w:p w14:paraId="49CFA23C" w14:textId="23B09263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C7EED4F" w14:textId="653C3CEF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7170E3E2" w14:textId="4AC7C879" w:rsidR="009F3363" w:rsidRDefault="009F3363" w:rsidP="009F336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ทราบ</w:t>
      </w:r>
    </w:p>
    <w:p w14:paraId="07AD5AC7" w14:textId="32807821" w:rsidR="00F0103D" w:rsidRDefault="009F3363" w:rsidP="009F336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ให้ดำเนินการเผยแพร่ข้อมูลผลการใช้จ่ายงบประมาณประจำปีงบประมาณ พ.ศ.256</w:t>
      </w:r>
      <w:r w:rsidR="00603787">
        <w:rPr>
          <w:rFonts w:ascii="TH SarabunIT๙" w:hAnsi="TH SarabunIT๙" w:cs="TH SarabunIT๙" w:hint="cs"/>
          <w:sz w:val="24"/>
          <w:szCs w:val="32"/>
          <w:cs/>
        </w:rPr>
        <w:t>๙</w:t>
      </w:r>
    </w:p>
    <w:p w14:paraId="2A790B30" w14:textId="058D4749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เพื่อให้ทราบโดยทั่วกัน</w:t>
      </w:r>
    </w:p>
    <w:p w14:paraId="4F5418A1" w14:textId="0E5F66B4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63BAEABE" w14:textId="76D76945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44E94CD7" w14:textId="5D4EBB0F" w:rsidR="009F3363" w:rsidRDefault="000D433B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cs/>
        </w:rPr>
        <w:drawing>
          <wp:anchor distT="0" distB="0" distL="114300" distR="114300" simplePos="0" relativeHeight="251665408" behindDoc="1" locked="0" layoutInCell="1" allowOverlap="1" wp14:anchorId="328F4008" wp14:editId="4B7676F9">
            <wp:simplePos x="0" y="0"/>
            <wp:positionH relativeFrom="column">
              <wp:posOffset>2988715</wp:posOffset>
            </wp:positionH>
            <wp:positionV relativeFrom="paragraph">
              <wp:posOffset>7264</wp:posOffset>
            </wp:positionV>
            <wp:extent cx="1587287" cy="851154"/>
            <wp:effectExtent l="0" t="0" r="0" b="635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57" cy="85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E7235" w14:textId="5CD11CE7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A3BEBA5" w14:textId="67CC20EF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D2C32DD" w14:textId="4D43D408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14:paraId="08EB3EEE" w14:textId="306B12EE" w:rsidR="009F3363" w:rsidRDefault="000D433B" w:rsidP="009F3363">
      <w:pPr>
        <w:pStyle w:val="a3"/>
        <w:ind w:left="4680" w:firstLine="3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F3363" w:rsidRPr="009F3363">
        <w:rPr>
          <w:rFonts w:ascii="TH SarabunIT๙" w:hAnsi="TH SarabunIT๙" w:cs="TH SarabunIT๙" w:hint="cs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โชคชัย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เนี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ยลเซ็น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4AE87441" w14:textId="0AB4350F" w:rsidR="002C5B2F" w:rsidRPr="009F3363" w:rsidRDefault="000D433B" w:rsidP="009F3363">
      <w:pPr>
        <w:pStyle w:val="a3"/>
        <w:ind w:left="4680" w:firstLine="1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9F3363" w:rsidRPr="009F3363">
        <w:rPr>
          <w:rFonts w:ascii="TH SarabunIT๙" w:hAnsi="TH SarabunIT๙" w:cs="TH SarabunIT๙" w:hint="cs"/>
          <w:sz w:val="24"/>
          <w:szCs w:val="32"/>
          <w:cs/>
        </w:rPr>
        <w:t>ผกก.สภ.เมืองเพชรบุร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>ี</w:t>
      </w:r>
    </w:p>
    <w:sectPr w:rsidR="002C5B2F" w:rsidRPr="009F3363" w:rsidSect="00F0103D">
      <w:pgSz w:w="12240" w:h="15840"/>
      <w:pgMar w:top="1134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45A7"/>
    <w:multiLevelType w:val="hybridMultilevel"/>
    <w:tmpl w:val="72BCF15E"/>
    <w:lvl w:ilvl="0" w:tplc="90A8E24E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3D"/>
    <w:rsid w:val="000D433B"/>
    <w:rsid w:val="001E4406"/>
    <w:rsid w:val="002C5B2F"/>
    <w:rsid w:val="00603787"/>
    <w:rsid w:val="009F3363"/>
    <w:rsid w:val="00A67DAE"/>
    <w:rsid w:val="00F0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AB9B"/>
  <w15:chartTrackingRefBased/>
  <w15:docId w15:val="{0759B73B-A7F3-4CD6-BAFF-309D270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2026-05-05T05:52:00Z</dcterms:created>
  <dcterms:modified xsi:type="dcterms:W3CDTF">2026-05-06T04:42:00Z</dcterms:modified>
</cp:coreProperties>
</file>