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5CAA98CD" w:rsidR="002216A0" w:rsidRDefault="00612BFE"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36A8476C" wp14:editId="0DAE11A5">
            <wp:simplePos x="0" y="0"/>
            <wp:positionH relativeFrom="page">
              <wp:posOffset>228600</wp:posOffset>
            </wp:positionH>
            <wp:positionV relativeFrom="page">
              <wp:posOffset>85725</wp:posOffset>
            </wp:positionV>
            <wp:extent cx="1272047" cy="1547192"/>
            <wp:effectExtent l="0" t="0" r="4445" b="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38" b="100000" l="690" r="100000">
                                  <a14:foregroundMark x1="44828" y1="73702" x2="44828" y2="73702"/>
                                  <a14:foregroundMark x1="32644" y1="72697" x2="65057" y2="72362"/>
                                  <a14:foregroundMark x1="54023" y1="76214" x2="68046" y2="73702"/>
                                  <a14:foregroundMark x1="34483" y1="82077" x2="68046" y2="820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047" cy="154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3923B380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1399ED04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 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12BF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" stroked="f">
                <v:textbox style="mso-fit-shape-to-text:t">
                  <w:txbxContent>
                    <w:p w14:paraId="5CCB0BBE" w14:textId="1399ED04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 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12BF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16A0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ABCF74" wp14:editId="13C19616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312FD9C1" w:rsidR="002216A0" w:rsidRPr="00CD20D0" w:rsidRDefault="00612BFE" w:rsidP="00612BF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7" style="position:absolute;margin-left:0;margin-top:-71.7pt;width:1007.7pt;height:84.9pt;z-index:2516459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" fillcolor="#ed7d31 [3205]" stroked="f" strokeweight="1pt">
                <v:textbox>
                  <w:txbxContent>
                    <w:p w14:paraId="6DDBF438" w14:textId="312FD9C1" w:rsidR="002216A0" w:rsidRPr="00CD20D0" w:rsidRDefault="00612BFE" w:rsidP="00612BF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08B89D68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5EDA890D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55C20566" w:rsidR="0025410F" w:rsidRPr="0025410F" w:rsidRDefault="002216A0" w:rsidP="00612BFE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A97EA6" w:rsidRPr="00612BFE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</w:p>
    <w:p w14:paraId="421BCC58" w14:textId="1AE0EED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660CB7EA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ภูธรเมืองเพชรบุรี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619E463A" w:rsidR="00ED1E44" w:rsidRPr="00612BFE" w:rsidRDefault="0025410F" w:rsidP="008766A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</w:p>
    <w:p w14:paraId="457DFC13" w14:textId="5FA71584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 ต.ค. </w:t>
      </w:r>
      <w:r w:rsidR="00612BFE" w:rsidRPr="00612BFE">
        <w:rPr>
          <w:rFonts w:ascii="TH SarabunPSK" w:hAnsi="TH SarabunPSK" w:cs="TH SarabunPSK"/>
          <w:sz w:val="32"/>
          <w:szCs w:val="32"/>
        </w:rPr>
        <w:t xml:space="preserve">2566 </w:t>
      </w:r>
    </w:p>
    <w:p w14:paraId="0D3C3BBF" w14:textId="26118569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 </w:t>
      </w:r>
      <w:r w:rsidRPr="00612BFE">
        <w:rPr>
          <w:rFonts w:ascii="TH SarabunPSK" w:hAnsi="TH SarabunPSK" w:cs="TH SarabunPSK"/>
          <w:sz w:val="32"/>
          <w:szCs w:val="32"/>
        </w:rPr>
        <w:t>1 – 31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ต.ค. </w:t>
      </w:r>
      <w:r w:rsidRPr="00612BFE">
        <w:rPr>
          <w:rFonts w:ascii="TH SarabunPSK" w:hAnsi="TH SarabunPSK" w:cs="TH SarabunPSK"/>
          <w:sz w:val="32"/>
          <w:szCs w:val="32"/>
        </w:rPr>
        <w:t>2566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5777F899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ต.ค.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Pr="00612BFE">
        <w:rPr>
          <w:rFonts w:ascii="TH SarabunPSK" w:hAnsi="TH SarabunPSK" w:cs="TH SarabunPSK"/>
          <w:sz w:val="32"/>
          <w:szCs w:val="32"/>
        </w:rPr>
        <w:t>31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ต.ค. 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พนักงานสอบสวนได้รับแจ้งความร้องทุกข์    จำนวน </w:t>
      </w:r>
      <w:r w:rsidRPr="00612BFE">
        <w:rPr>
          <w:rFonts w:ascii="TH SarabunPSK" w:hAnsi="TH SarabunPSK" w:cs="TH SarabunPSK"/>
          <w:sz w:val="32"/>
          <w:szCs w:val="32"/>
        </w:rPr>
        <w:t>81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</w:t>
      </w:r>
    </w:p>
    <w:p w14:paraId="18D6F5B0" w14:textId="28B11B6B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ช่วงวันที่ 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ต.ค.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612BFE">
        <w:rPr>
          <w:rFonts w:ascii="TH SarabunPSK" w:hAnsi="TH SarabunPSK" w:cs="TH SarabunPSK"/>
          <w:sz w:val="32"/>
          <w:szCs w:val="32"/>
        </w:rPr>
        <w:t>31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ต.ค.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พนักงานสอบสวนได้รับสำนวนคดีอาญาไว้ทำการสอบสวนคดี สอบสวนเสร็จสิ้นแล้ว   </w:t>
      </w:r>
      <w:r w:rsidRPr="00612BFE">
        <w:rPr>
          <w:rFonts w:ascii="TH SarabunPSK" w:hAnsi="TH SarabunPSK" w:cs="TH SarabunPSK"/>
          <w:sz w:val="32"/>
          <w:szCs w:val="32"/>
        </w:rPr>
        <w:t>81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คดี คงเหลือและอยู่ระหว่างการสอบสวน      </w:t>
      </w:r>
      <w:r w:rsidRPr="00612BFE">
        <w:rPr>
          <w:rFonts w:ascii="TH SarabunPSK" w:hAnsi="TH SarabunPSK" w:cs="TH SarabunPSK"/>
          <w:sz w:val="32"/>
          <w:szCs w:val="32"/>
        </w:rPr>
        <w:t>0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คดี (โปรดระบุรายละเอียดการปฏิบัติงานในครั้งนั้น)</w:t>
      </w:r>
    </w:p>
    <w:p w14:paraId="38FBDE35" w14:textId="59AC5A9E" w:rsidR="00087114" w:rsidRDefault="008766AB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7456" behindDoc="1" locked="0" layoutInCell="1" allowOverlap="1" wp14:anchorId="5A658AA8" wp14:editId="3859E585">
            <wp:simplePos x="0" y="0"/>
            <wp:positionH relativeFrom="column">
              <wp:posOffset>3081020</wp:posOffset>
            </wp:positionH>
            <wp:positionV relativeFrom="page">
              <wp:posOffset>5029200</wp:posOffset>
            </wp:positionV>
            <wp:extent cx="3219209" cy="2362200"/>
            <wp:effectExtent l="0" t="0" r="635" b="0"/>
            <wp:wrapNone/>
            <wp:docPr id="16060734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209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3D212C68" wp14:editId="73B52769">
            <wp:simplePos x="0" y="0"/>
            <wp:positionH relativeFrom="column">
              <wp:posOffset>-300355</wp:posOffset>
            </wp:positionH>
            <wp:positionV relativeFrom="page">
              <wp:posOffset>5025390</wp:posOffset>
            </wp:positionV>
            <wp:extent cx="3105150" cy="2329344"/>
            <wp:effectExtent l="0" t="0" r="0" b="0"/>
            <wp:wrapNone/>
            <wp:docPr id="5122213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8E98C" w14:textId="28C99D82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6576F921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0E549C30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5125BCD5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153063E3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77777777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BACFAF6" w14:textId="196B81E0" w:rsidR="00612BFE" w:rsidRPr="00E46788" w:rsidRDefault="006233CD" w:rsidP="00612BFE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9C4A87B" w14:textId="2BA2ECD7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38D5B2E6" w14:textId="77777777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93CE716" w14:textId="4C623E53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07A2669" w14:textId="1FCB2A38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92067E1" w14:textId="77777777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4B3E057E" w14:textId="77777777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925AD53" w14:textId="77777777" w:rsidR="004F2D4F" w:rsidRDefault="004F2D4F" w:rsidP="00612BFE">
      <w:pPr>
        <w:spacing w:after="0" w:line="240" w:lineRule="auto"/>
        <w:rPr>
          <w:rFonts w:hint="cs"/>
          <w:sz w:val="24"/>
          <w:szCs w:val="32"/>
          <w:cs/>
        </w:rPr>
      </w:pPr>
    </w:p>
    <w:sectPr w:rsidR="004F2D4F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992013">
    <w:abstractNumId w:val="1"/>
  </w:num>
  <w:num w:numId="2" w16cid:durableId="1998606316">
    <w:abstractNumId w:val="8"/>
  </w:num>
  <w:num w:numId="3" w16cid:durableId="1194422048">
    <w:abstractNumId w:val="3"/>
  </w:num>
  <w:num w:numId="4" w16cid:durableId="1206991324">
    <w:abstractNumId w:val="15"/>
  </w:num>
  <w:num w:numId="5" w16cid:durableId="291983257">
    <w:abstractNumId w:val="13"/>
  </w:num>
  <w:num w:numId="6" w16cid:durableId="1329141432">
    <w:abstractNumId w:val="0"/>
  </w:num>
  <w:num w:numId="7" w16cid:durableId="1150295163">
    <w:abstractNumId w:val="9"/>
  </w:num>
  <w:num w:numId="8" w16cid:durableId="1532572349">
    <w:abstractNumId w:val="6"/>
  </w:num>
  <w:num w:numId="9" w16cid:durableId="831027756">
    <w:abstractNumId w:val="11"/>
  </w:num>
  <w:num w:numId="10" w16cid:durableId="27342681">
    <w:abstractNumId w:val="2"/>
  </w:num>
  <w:num w:numId="11" w16cid:durableId="1550150365">
    <w:abstractNumId w:val="16"/>
  </w:num>
  <w:num w:numId="12" w16cid:durableId="1529172530">
    <w:abstractNumId w:val="10"/>
  </w:num>
  <w:num w:numId="13" w16cid:durableId="1716343538">
    <w:abstractNumId w:val="7"/>
  </w:num>
  <w:num w:numId="14" w16cid:durableId="1973753950">
    <w:abstractNumId w:val="14"/>
  </w:num>
  <w:num w:numId="15" w16cid:durableId="98531787">
    <w:abstractNumId w:val="12"/>
  </w:num>
  <w:num w:numId="16" w16cid:durableId="1683315535">
    <w:abstractNumId w:val="4"/>
  </w:num>
  <w:num w:numId="17" w16cid:durableId="255554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779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95564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766AB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ชวัลวิทย์</cp:lastModifiedBy>
  <cp:revision>4</cp:revision>
  <cp:lastPrinted>2024-02-20T10:00:00Z</cp:lastPrinted>
  <dcterms:created xsi:type="dcterms:W3CDTF">2024-03-08T03:30:00Z</dcterms:created>
  <dcterms:modified xsi:type="dcterms:W3CDTF">2024-04-10T10:40:00Z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